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bookmarkStart w:id="0" w:name="_GoBack"/>
      <w:bookmarkEnd w:id="0"/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</w:t>
      </w:r>
      <w:r w:rsidR="001D06F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</w:t>
      </w:r>
      <w:r w:rsidR="0011281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nawie „</w:t>
      </w:r>
      <w:r w:rsidR="00112815" w:rsidRPr="00112815">
        <w:rPr>
          <w:sz w:val="24"/>
          <w:szCs w:val="24"/>
        </w:rPr>
        <w:t>Budowa biologicznej oczyszczalni ścieków przy Publicznej Szkole Podstawowej  im. Biskupa Jana Chrapka w Majdowie gmina Szydłowiec</w:t>
      </w:r>
      <w:r w:rsidR="00112815">
        <w:rPr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przeprowadzenia negocjacji, stosownie do 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 niżej podpisany/i ………………………………………………………………………..</w:t>
      </w: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 …………………………………………………………………….</w:t>
      </w:r>
    </w:p>
    <w:p w:rsidR="00991351" w:rsidRDefault="00991351" w:rsidP="008F505B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 xml:space="preserve">dczam/my, że Wykonawca </w:t>
      </w:r>
    </w:p>
    <w:p w:rsidR="00DB0BAD" w:rsidRDefault="008F505B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>w rozumieniu ustawy z dnia 16 lutego 2007 r.                   o ochronie konkurencji i konsumentów w stosunku do Wykonawców, którzy złożyli odrębne oferty w niniejszym postępowaniu o udzielenie zamówienia publicznego*.</w:t>
      </w:r>
    </w:p>
    <w:p w:rsidR="008F505B" w:rsidRDefault="00F71D56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2007, z</w:t>
      </w:r>
      <w:r w:rsidR="001D06FC">
        <w:rPr>
          <w:sz w:val="24"/>
          <w:szCs w:val="24"/>
        </w:rPr>
        <w:t> </w:t>
      </w:r>
      <w:r w:rsidR="008F505B">
        <w:rPr>
          <w:sz w:val="24"/>
          <w:szCs w:val="24"/>
        </w:rPr>
        <w:t>innym Wykonawcą, który złożył odrębną ofertę w niniejszym postępowaniu o udzielenie o</w:t>
      </w:r>
      <w:r w:rsidR="00112815">
        <w:rPr>
          <w:sz w:val="24"/>
          <w:szCs w:val="24"/>
        </w:rPr>
        <w:t> </w:t>
      </w:r>
      <w:r w:rsidR="008F505B">
        <w:rPr>
          <w:sz w:val="24"/>
          <w:szCs w:val="24"/>
        </w:rPr>
        <w:t>udzielenie zamówienia publicznego</w:t>
      </w:r>
      <w:r w:rsidR="001D06FC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8F505B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</w:t>
      </w:r>
      <w:r w:rsidR="00112815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…………..</w:t>
      </w:r>
    </w:p>
    <w:p w:rsidR="008F505B" w:rsidRDefault="008F505B" w:rsidP="00112815">
      <w:pPr>
        <w:pStyle w:val="Tekstpodstawowy2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112815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112815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112815" w:rsidRDefault="00112815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112815" w:rsidRDefault="00112815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3"/>
    <w:rsid w:val="00112815"/>
    <w:rsid w:val="001D06FC"/>
    <w:rsid w:val="001E2631"/>
    <w:rsid w:val="00281486"/>
    <w:rsid w:val="00315491"/>
    <w:rsid w:val="0034600C"/>
    <w:rsid w:val="003A6EDA"/>
    <w:rsid w:val="003B55CD"/>
    <w:rsid w:val="003D3A5C"/>
    <w:rsid w:val="00401C31"/>
    <w:rsid w:val="00407E83"/>
    <w:rsid w:val="004C3271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67A83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B9D5B-DFDF-4F17-964B-0A7E5FC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21\PRZETARGI\oczyszczalnia%20Majd&#243;w\II%20przetarg\Za&#322;&#261;cznik%20Nr%203%20-%20grupa%20kapita&#322;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grupa kapitałowa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Kuleta</dc:creator>
  <cp:keywords/>
  <dc:description/>
  <cp:lastModifiedBy>Łukasz Kuleta</cp:lastModifiedBy>
  <cp:revision>1</cp:revision>
  <cp:lastPrinted>2020-07-16T12:03:00Z</cp:lastPrinted>
  <dcterms:created xsi:type="dcterms:W3CDTF">2021-06-22T09:08:00Z</dcterms:created>
  <dcterms:modified xsi:type="dcterms:W3CDTF">2021-06-22T09:08:00Z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